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bCs/>
          <w:sz w:val="28"/>
          <w:szCs w:val="28"/>
        </w:rPr>
        <w:t xml:space="preserve">The new </w:t>
      </w:r>
      <w:r>
        <w:rPr>
          <w:b/>
          <w:bCs/>
          <w:sz w:val="28"/>
          <w:szCs w:val="28"/>
        </w:rPr>
        <w:t xml:space="preserve">ILCA 4 MK </w:t>
      </w:r>
      <w:r>
        <w:rPr>
          <w:b/>
          <w:bCs/>
          <w:sz w:val="28"/>
          <w:szCs w:val="28"/>
        </w:rPr>
        <w:t>2</w:t>
      </w:r>
      <w:r>
        <w:rPr>
          <w:b/>
          <w:bCs/>
          <w:sz w:val="28"/>
          <w:szCs w:val="28"/>
        </w:rPr>
        <w:t xml:space="preserve"> Sail</w:t>
      </w:r>
      <w:r>
        <w:rPr>
          <w:b/>
          <w:bCs/>
          <w:sz w:val="28"/>
          <w:szCs w:val="28"/>
        </w:rPr>
        <w:t>s</w:t>
      </w:r>
      <w:r>
        <w:rPr>
          <w:b/>
          <w:bCs/>
          <w:sz w:val="28"/>
          <w:szCs w:val="28"/>
        </w:rPr>
        <w:t xml:space="preserve"> now available through Devoti Canada, Kingston</w:t>
      </w:r>
    </w:p>
    <w:p>
      <w:pPr>
        <w:pStyle w:val="Normal"/>
        <w:bidi w:val="0"/>
        <w:jc w:val="left"/>
        <w:rPr/>
      </w:pPr>
      <w:r>
        <w:rPr/>
      </w:r>
    </w:p>
    <w:p>
      <w:pPr>
        <w:pStyle w:val="Normal"/>
        <w:bidi w:val="0"/>
        <w:jc w:val="left"/>
        <w:rPr/>
      </w:pPr>
      <w:r>
        <w:rPr/>
        <w:t xml:space="preserve">We have 10 of the new </w:t>
      </w:r>
      <w:r>
        <w:rPr/>
        <w:t xml:space="preserve">MK 2 </w:t>
      </w:r>
      <w:r>
        <w:rPr/>
        <w:t xml:space="preserve">sails </w:t>
      </w:r>
      <w:r>
        <w:rPr/>
        <w:t>for sale</w:t>
      </w:r>
      <w:r>
        <w:rPr/>
        <w:t xml:space="preserve">. </w:t>
      </w:r>
      <w:r>
        <w:rPr/>
        <w:t xml:space="preserve">Get one before they’re gone. Price is </w:t>
      </w:r>
      <w:r>
        <w:rPr/>
        <w:t>C$9</w:t>
      </w:r>
      <w:r>
        <w:rPr/>
        <w:t>75</w:t>
      </w:r>
      <w:r>
        <w:rPr/>
        <w:t xml:space="preserve">, </w:t>
      </w:r>
      <w:r>
        <w:rPr/>
        <w:t xml:space="preserve">(plus </w:t>
      </w:r>
      <w:r>
        <w:rPr/>
        <w:t>batten set $85</w:t>
      </w:r>
      <w:r>
        <w:rPr/>
        <w:t>)</w:t>
      </w:r>
      <w:r>
        <w:rPr/>
        <w:t xml:space="preserve">.  </w:t>
      </w:r>
      <w:r>
        <w:rPr/>
        <w:t>Can be shipped or picked up at the CORK ILCA Canadians CORK Youthfest in August (where they’ll be legal for use). We also have Hyde ILCA 6 sails for sale.</w:t>
      </w:r>
    </w:p>
    <w:p>
      <w:pPr>
        <w:pStyle w:val="Normal"/>
        <w:bidi w:val="0"/>
        <w:jc w:val="left"/>
        <w:rPr/>
      </w:pPr>
      <w:r>
        <w:rPr/>
      </w:r>
    </w:p>
    <w:p>
      <w:pPr>
        <w:pStyle w:val="Normal"/>
        <w:bidi w:val="0"/>
        <w:jc w:val="left"/>
        <w:rPr/>
      </w:pPr>
      <w:r>
        <w:rPr/>
        <w:t xml:space="preserve">Also available for purchase are two (2) ILCA 4 MK I sails at a </w:t>
      </w:r>
      <w:r>
        <w:rPr/>
        <w:t xml:space="preserve">deep </w:t>
      </w:r>
      <w:r>
        <w:rPr/>
        <w:t>discounted price of C$</w:t>
      </w:r>
      <w:r>
        <w:rPr/>
        <w:t>5</w:t>
      </w:r>
      <w:r>
        <w:rPr/>
        <w:t>00.</w:t>
      </w:r>
    </w:p>
    <w:p>
      <w:pPr>
        <w:pStyle w:val="Normal"/>
        <w:bidi w:val="0"/>
        <w:jc w:val="left"/>
        <w:rPr/>
      </w:pPr>
      <w:r>
        <w:rPr/>
        <w:drawing>
          <wp:anchor behindDoc="0" distT="0" distB="0" distL="0" distR="0" simplePos="0" locked="0" layoutInCell="0" allowOverlap="1" relativeHeight="2">
            <wp:simplePos x="0" y="0"/>
            <wp:positionH relativeFrom="column">
              <wp:posOffset>3408680</wp:posOffset>
            </wp:positionH>
            <wp:positionV relativeFrom="paragraph">
              <wp:posOffset>55880</wp:posOffset>
            </wp:positionV>
            <wp:extent cx="2920365" cy="243713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726" t="0" r="8343" b="0"/>
                    <a:stretch>
                      <a:fillRect/>
                    </a:stretch>
                  </pic:blipFill>
                  <pic:spPr bwMode="auto">
                    <a:xfrm>
                      <a:off x="0" y="0"/>
                      <a:ext cx="2920365" cy="2437130"/>
                    </a:xfrm>
                    <a:prstGeom prst="rect">
                      <a:avLst/>
                    </a:prstGeom>
                  </pic:spPr>
                </pic:pic>
              </a:graphicData>
            </a:graphic>
          </wp:anchor>
        </w:drawing>
      </w:r>
    </w:p>
    <w:p>
      <w:pPr>
        <w:pStyle w:val="TextBody"/>
        <w:bidi w:val="0"/>
        <w:jc w:val="left"/>
        <w:rPr/>
      </w:pPr>
      <w:r>
        <w:rPr>
          <w:rFonts w:ascii="Inter;sans-serif" w:hAnsi="Inter;sans-serif"/>
          <w:b w:val="false"/>
          <w:i w:val="false"/>
          <w:caps w:val="false"/>
          <w:smallCaps w:val="false"/>
          <w:color w:val="171717"/>
          <w:spacing w:val="0"/>
          <w:sz w:val="19"/>
        </w:rPr>
        <w:t>The new ILCA 4 Mk II uses a more robust 4.93 oz cloth and adopts a bi-radial construction better suited to modern stiffer materials. Additional updates include:</w:t>
      </w:r>
    </w:p>
    <w:p>
      <w:pPr>
        <w:pStyle w:val="TextBody"/>
        <w:widowControl/>
        <w:numPr>
          <w:ilvl w:val="0"/>
          <w:numId w:val="1"/>
        </w:numPr>
        <w:tabs>
          <w:tab w:val="clear" w:pos="709"/>
          <w:tab w:val="left" w:pos="0" w:leader="none"/>
        </w:tabs>
        <w:bidi w:val="0"/>
        <w:spacing w:before="0" w:after="120"/>
        <w:ind w:left="0" w:right="0" w:hanging="0"/>
        <w:jc w:val="left"/>
        <w:rPr>
          <w:rFonts w:ascii="Inter;sans-serif" w:hAnsi="Inter;sans-serif"/>
          <w:b w:val="false"/>
          <w:b w:val="false"/>
          <w:i w:val="false"/>
          <w:i w:val="false"/>
          <w:caps w:val="false"/>
          <w:smallCaps w:val="false"/>
          <w:color w:val="171717"/>
          <w:spacing w:val="0"/>
          <w:sz w:val="19"/>
        </w:rPr>
      </w:pPr>
      <w:r>
        <w:rPr>
          <w:rFonts w:ascii="Inter;sans-serif" w:hAnsi="Inter;sans-serif"/>
          <w:b w:val="false"/>
          <w:i w:val="false"/>
          <w:caps w:val="false"/>
          <w:smallCaps w:val="false"/>
          <w:color w:val="171717"/>
          <w:spacing w:val="0"/>
          <w:sz w:val="19"/>
        </w:rPr>
        <w:t>A larger sail window</w:t>
      </w:r>
    </w:p>
    <w:p>
      <w:pPr>
        <w:pStyle w:val="TextBody"/>
        <w:widowControl/>
        <w:numPr>
          <w:ilvl w:val="0"/>
          <w:numId w:val="1"/>
        </w:numPr>
        <w:tabs>
          <w:tab w:val="clear" w:pos="709"/>
          <w:tab w:val="left" w:pos="0" w:leader="none"/>
        </w:tabs>
        <w:bidi w:val="0"/>
        <w:spacing w:before="0" w:after="120"/>
        <w:ind w:left="0" w:hanging="0"/>
        <w:jc w:val="left"/>
        <w:rPr>
          <w:rFonts w:ascii="Inter;sans-serif" w:hAnsi="Inter;sans-serif"/>
          <w:b w:val="false"/>
          <w:b w:val="false"/>
          <w:i w:val="false"/>
          <w:i w:val="false"/>
          <w:caps w:val="false"/>
          <w:smallCaps w:val="false"/>
          <w:color w:val="171717"/>
          <w:spacing w:val="0"/>
          <w:sz w:val="19"/>
        </w:rPr>
      </w:pPr>
      <w:r>
        <w:rPr>
          <w:rFonts w:ascii="Inter;sans-serif" w:hAnsi="Inter;sans-serif"/>
          <w:b w:val="false"/>
          <w:i w:val="false"/>
          <w:caps w:val="false"/>
          <w:smallCaps w:val="false"/>
          <w:color w:val="171717"/>
          <w:spacing w:val="0"/>
          <w:sz w:val="19"/>
        </w:rPr>
        <w:t>Standardized reinforcement patches</w:t>
      </w:r>
    </w:p>
    <w:p>
      <w:pPr>
        <w:pStyle w:val="TextBody"/>
        <w:widowControl/>
        <w:numPr>
          <w:ilvl w:val="0"/>
          <w:numId w:val="1"/>
        </w:numPr>
        <w:tabs>
          <w:tab w:val="clear" w:pos="709"/>
          <w:tab w:val="left" w:pos="0" w:leader="none"/>
        </w:tabs>
        <w:bidi w:val="0"/>
        <w:spacing w:before="0" w:after="120"/>
        <w:ind w:left="0" w:hanging="0"/>
        <w:jc w:val="left"/>
        <w:rPr>
          <w:rFonts w:ascii="Inter;sans-serif" w:hAnsi="Inter;sans-serif"/>
          <w:b w:val="false"/>
          <w:b w:val="false"/>
          <w:i w:val="false"/>
          <w:i w:val="false"/>
          <w:caps w:val="false"/>
          <w:smallCaps w:val="false"/>
          <w:color w:val="171717"/>
          <w:spacing w:val="0"/>
          <w:sz w:val="19"/>
        </w:rPr>
      </w:pPr>
      <w:r>
        <w:rPr>
          <w:rFonts w:ascii="Inter;sans-serif" w:hAnsi="Inter;sans-serif"/>
          <w:b w:val="false"/>
          <w:i w:val="false"/>
          <w:caps w:val="false"/>
          <w:smallCaps w:val="false"/>
          <w:color w:val="171717"/>
          <w:spacing w:val="0"/>
          <w:sz w:val="19"/>
        </w:rPr>
        <w:t>An updated batten configuration, aligned with the MkII sail family</w:t>
      </w:r>
    </w:p>
    <w:p>
      <w:pPr>
        <w:pStyle w:val="TextBody"/>
        <w:widowControl/>
        <w:numPr>
          <w:ilvl w:val="0"/>
          <w:numId w:val="1"/>
        </w:numPr>
        <w:tabs>
          <w:tab w:val="clear" w:pos="709"/>
          <w:tab w:val="left" w:pos="0" w:leader="none"/>
        </w:tabs>
        <w:bidi w:val="0"/>
        <w:spacing w:before="0" w:after="120"/>
        <w:ind w:left="0" w:hanging="0"/>
        <w:jc w:val="left"/>
        <w:rPr>
          <w:rFonts w:ascii="Inter;sans-serif" w:hAnsi="Inter;sans-serif"/>
          <w:b w:val="false"/>
          <w:b w:val="false"/>
          <w:i w:val="false"/>
          <w:i w:val="false"/>
          <w:caps w:val="false"/>
          <w:smallCaps w:val="false"/>
          <w:color w:val="171717"/>
          <w:spacing w:val="0"/>
          <w:sz w:val="19"/>
        </w:rPr>
      </w:pPr>
      <w:r>
        <w:rPr>
          <w:rFonts w:ascii="Inter;sans-serif" w:hAnsi="Inter;sans-serif"/>
          <w:b w:val="false"/>
          <w:i w:val="false"/>
          <w:caps w:val="false"/>
          <w:smallCaps w:val="false"/>
          <w:color w:val="171717"/>
          <w:spacing w:val="0"/>
          <w:sz w:val="19"/>
        </w:rPr>
        <w:t>A look-and-feel closer to the ILCA 7 Mk II, improving consistency across the Mk II range</w:t>
      </w:r>
    </w:p>
    <w:p>
      <w:pPr>
        <w:pStyle w:val="TextBody"/>
        <w:widowControl/>
        <w:bidi w:val="0"/>
        <w:spacing w:before="0" w:after="240"/>
        <w:ind w:left="0" w:right="0" w:hanging="0"/>
        <w:jc w:val="left"/>
        <w:rPr/>
      </w:pPr>
      <w:r>
        <w:rPr>
          <w:rStyle w:val="Emphasis"/>
          <w:rFonts w:ascii="Inter;sans-serif" w:hAnsi="Inter;sans-serif"/>
          <w:b/>
          <w:i w:val="false"/>
          <w:caps w:val="false"/>
          <w:smallCaps w:val="false"/>
          <w:color w:val="171717"/>
          <w:spacing w:val="0"/>
          <w:sz w:val="19"/>
        </w:rPr>
        <w:t>Battens</w:t>
      </w:r>
      <w:r>
        <w:rPr>
          <w:rStyle w:val="StrongEmphasis"/>
          <w:rFonts w:ascii="Inter;sans-serif" w:hAnsi="Inter;sans-serif"/>
          <w:b/>
          <w:i w:val="false"/>
          <w:caps w:val="false"/>
          <w:smallCaps w:val="false"/>
          <w:color w:val="171717"/>
          <w:spacing w:val="0"/>
          <w:sz w:val="19"/>
        </w:rPr>
        <w:t>: </w:t>
      </w:r>
      <w:r>
        <w:rPr>
          <w:rFonts w:ascii="Inter;sans-serif" w:hAnsi="Inter;sans-serif"/>
          <w:b w:val="false"/>
          <w:i w:val="false"/>
          <w:caps w:val="false"/>
          <w:smallCaps w:val="false"/>
          <w:color w:val="171717"/>
          <w:spacing w:val="0"/>
          <w:sz w:val="19"/>
        </w:rPr>
        <w:t>The new ILCA 4 MK II sail requires a unique batten set. Existing ILCA 4 MK I battens are not compatible.</w:t>
      </w:r>
    </w:p>
    <w:p>
      <w:pPr>
        <w:pStyle w:val="TextBody"/>
        <w:widowControl/>
        <w:bidi w:val="0"/>
        <w:spacing w:before="0" w:after="240"/>
        <w:ind w:left="0" w:right="0" w:hanging="0"/>
        <w:jc w:val="left"/>
        <w:rPr/>
      </w:pPr>
      <w:r>
        <w:rPr>
          <w:rStyle w:val="StrongEmphasis"/>
          <w:rFonts w:ascii="Inter;sans-serif" w:hAnsi="Inter;sans-serif"/>
          <w:b/>
          <w:i w:val="false"/>
          <w:caps w:val="false"/>
          <w:smallCaps w:val="false"/>
          <w:color w:val="171717"/>
          <w:spacing w:val="0"/>
          <w:sz w:val="19"/>
        </w:rPr>
        <w:t>Class Legal for Racing</w:t>
      </w:r>
      <w:r>
        <w:rPr>
          <w:rFonts w:ascii="Inter;sans-serif" w:hAnsi="Inter;sans-serif"/>
          <w:b w:val="false"/>
          <w:i w:val="false"/>
          <w:caps w:val="false"/>
          <w:smallCaps w:val="false"/>
          <w:color w:val="171717"/>
          <w:spacing w:val="0"/>
          <w:sz w:val="19"/>
        </w:rPr>
        <w:t xml:space="preserve">: The new ILCA 4 MK II sail will become class legal in early August 2026. (The current ILCA 4 </w:t>
      </w:r>
      <w:r>
        <w:rPr>
          <w:rFonts w:ascii="Inter;sans-serif" w:hAnsi="Inter;sans-serif"/>
          <w:b w:val="false"/>
          <w:i w:val="false"/>
          <w:caps w:val="false"/>
          <w:smallCaps w:val="false"/>
          <w:color w:val="171717"/>
          <w:spacing w:val="0"/>
          <w:sz w:val="19"/>
        </w:rPr>
        <w:t>MK 1</w:t>
      </w:r>
      <w:r>
        <w:rPr>
          <w:rFonts w:ascii="Inter;sans-serif" w:hAnsi="Inter;sans-serif"/>
          <w:b w:val="false"/>
          <w:i w:val="false"/>
          <w:caps w:val="false"/>
          <w:smallCaps w:val="false"/>
          <w:color w:val="171717"/>
          <w:spacing w:val="0"/>
          <w:sz w:val="19"/>
        </w:rPr>
        <w:t xml:space="preserve"> sail will remain fully class legal.)</w:t>
      </w:r>
    </w:p>
    <w:p>
      <w:pPr>
        <w:pStyle w:val="TextBody"/>
        <w:widowControl/>
        <w:bidi w:val="0"/>
        <w:spacing w:before="0" w:after="240"/>
        <w:ind w:left="0" w:right="0" w:hanging="0"/>
        <w:jc w:val="left"/>
        <w:rPr/>
      </w:pPr>
      <w:r>
        <w:rPr>
          <w:rStyle w:val="StrongEmphasis"/>
          <w:rFonts w:ascii="Inter;sans-serif" w:hAnsi="Inter;sans-serif"/>
          <w:b/>
          <w:i w:val="false"/>
          <w:caps w:val="false"/>
          <w:smallCaps w:val="false"/>
          <w:color w:val="171717"/>
          <w:spacing w:val="0"/>
          <w:sz w:val="19"/>
        </w:rPr>
        <w:t>Performance and Sailor Guidance</w:t>
      </w:r>
      <w:r>
        <w:rPr>
          <w:rFonts w:ascii="Inter;sans-serif" w:hAnsi="Inter;sans-serif"/>
          <w:b w:val="false"/>
          <w:i w:val="false"/>
          <w:caps w:val="false"/>
          <w:smallCaps w:val="false"/>
          <w:color w:val="171717"/>
          <w:spacing w:val="0"/>
          <w:sz w:val="19"/>
        </w:rPr>
        <w:br/>
        <w:t>Overall performance remains comparable to the existing sail. Sailors report slightly improved responsiveness and a wider usable range, with additional camber available for lighter conditions and a greater ability to depower as the wind builds. The target sailor weight range remains 55–65 kg.</w:t>
      </w:r>
    </w:p>
    <w:p>
      <w:pPr>
        <w:pStyle w:val="TextBody"/>
        <w:widowControl/>
        <w:bidi w:val="0"/>
        <w:spacing w:before="0" w:after="240"/>
        <w:ind w:left="0" w:right="0" w:hanging="0"/>
        <w:jc w:val="left"/>
        <w:rPr>
          <w:rFonts w:ascii="Inter;sans-serif" w:hAnsi="Inter;sans-serif"/>
          <w:b w:val="false"/>
          <w:b w:val="false"/>
          <w:i w:val="false"/>
          <w:i w:val="false"/>
          <w:caps w:val="false"/>
          <w:smallCaps w:val="false"/>
          <w:color w:val="171717"/>
          <w:spacing w:val="0"/>
          <w:sz w:val="19"/>
        </w:rPr>
      </w:pPr>
      <w:r>
        <w:rPr>
          <w:rFonts w:ascii="Inter;sans-serif" w:hAnsi="Inter;sans-serif"/>
          <w:b w:val="false"/>
          <w:i w:val="false"/>
          <w:caps w:val="false"/>
          <w:smallCaps w:val="false"/>
          <w:color w:val="171717"/>
          <w:spacing w:val="0"/>
          <w:sz w:val="19"/>
        </w:rPr>
        <w:t>The MkII sail places greater emphasis on sail controls to tune the sail effectively, addressing a commonly raised limitation of the current ILCA 4 sail. As with the ILCA 7 MkII, sailors may benefit from higher Cunningham purchase ratios to fully access the sail’s depower range.</w:t>
      </w:r>
    </w:p>
    <w:p>
      <w:pPr>
        <w:pStyle w:val="TextBody"/>
        <w:widowControl/>
        <w:bidi w:val="0"/>
        <w:spacing w:before="0" w:after="240"/>
        <w:ind w:left="0" w:right="0" w:hanging="0"/>
        <w:jc w:val="left"/>
        <w:rPr/>
      </w:pPr>
      <w:r>
        <w:rPr>
          <w:rStyle w:val="StrongEmphasis"/>
          <w:rFonts w:ascii="Inter;sans-serif" w:hAnsi="Inter;sans-serif"/>
          <w:b/>
          <w:i w:val="false"/>
          <w:caps w:val="false"/>
          <w:smallCaps w:val="false"/>
          <w:color w:val="171717"/>
          <w:spacing w:val="0"/>
          <w:sz w:val="19"/>
        </w:rPr>
        <w:t>Re</w:t>
      </w:r>
      <w:r>
        <w:rPr>
          <w:rStyle w:val="StrongEmphasis"/>
          <w:rFonts w:ascii="Inter;sans-serif" w:hAnsi="Inter;sans-serif"/>
          <w:b/>
          <w:i w:val="false"/>
          <w:caps w:val="false"/>
          <w:smallCaps w:val="false"/>
          <w:color w:val="171717"/>
          <w:spacing w:val="0"/>
          <w:sz w:val="19"/>
        </w:rPr>
        <w:t xml:space="preserve">ported </w:t>
      </w:r>
      <w:r>
        <w:rPr>
          <w:rStyle w:val="StrongEmphasis"/>
          <w:rFonts w:ascii="Inter;sans-serif" w:hAnsi="Inter;sans-serif"/>
          <w:b/>
          <w:i w:val="false"/>
          <w:caps w:val="false"/>
          <w:smallCaps w:val="false"/>
          <w:color w:val="171717"/>
          <w:spacing w:val="0"/>
          <w:sz w:val="19"/>
        </w:rPr>
        <w:t>Feedback from Testing</w:t>
      </w:r>
      <w:r>
        <w:rPr>
          <w:rFonts w:ascii="Inter;sans-serif" w:hAnsi="Inter;sans-serif"/>
          <w:b w:val="false"/>
          <w:i w:val="false"/>
          <w:caps w:val="false"/>
          <w:smallCaps w:val="false"/>
          <w:color w:val="171717"/>
          <w:spacing w:val="0"/>
          <w:sz w:val="19"/>
        </w:rPr>
        <w:br/>
        <w:t>Feedback from sailors and coaches involved in the testing program has been strongly positive:</w:t>
      </w:r>
    </w:p>
    <w:p>
      <w:pPr>
        <w:pStyle w:val="TextBody"/>
        <w:widowControl/>
        <w:bidi w:val="0"/>
        <w:spacing w:before="0" w:after="240"/>
        <w:ind w:left="0" w:right="0" w:hanging="0"/>
        <w:jc w:val="left"/>
        <w:rPr>
          <w:rFonts w:ascii="Inter;sans-serif" w:hAnsi="Inter;sans-serif"/>
          <w:b w:val="false"/>
          <w:b w:val="false"/>
          <w:i w:val="false"/>
          <w:i w:val="false"/>
          <w:caps w:val="false"/>
          <w:smallCaps w:val="false"/>
          <w:color w:val="171717"/>
          <w:spacing w:val="0"/>
          <w:sz w:val="19"/>
        </w:rPr>
      </w:pPr>
      <w:r>
        <w:rPr>
          <w:rFonts w:ascii="Inter;sans-serif" w:hAnsi="Inter;sans-serif"/>
          <w:b w:val="false"/>
          <w:i w:val="false"/>
          <w:caps w:val="false"/>
          <w:smallCaps w:val="false"/>
          <w:color w:val="171717"/>
          <w:spacing w:val="0"/>
          <w:sz w:val="19"/>
        </w:rPr>
        <w:t>I</w:t>
      </w:r>
      <w:r>
        <w:rPr>
          <w:rFonts w:ascii="Inter;sans-serif" w:hAnsi="Inter;sans-serif"/>
          <w:b/>
          <w:bCs/>
          <w:i w:val="false"/>
          <w:caps w:val="false"/>
          <w:smallCaps w:val="false"/>
          <w:color w:val="171717"/>
          <w:spacing w:val="0"/>
          <w:sz w:val="19"/>
        </w:rPr>
        <w:t>LCA 4 Coach – USA</w:t>
      </w:r>
      <w:r>
        <w:rPr>
          <w:rFonts w:ascii="Inter;sans-serif" w:hAnsi="Inter;sans-serif"/>
          <w:b w:val="false"/>
          <w:i w:val="false"/>
          <w:caps w:val="false"/>
          <w:smallCaps w:val="false"/>
          <w:color w:val="171717"/>
          <w:spacing w:val="0"/>
          <w:sz w:val="19"/>
        </w:rPr>
        <w:br/>
        <w:t>“The ILCA 4 sail tests are going really well. From my point of view, the new sail seems to be faster than the previous one. Its shape provides more tuning options, and it has everything it takes to become a big success.”</w:t>
      </w:r>
    </w:p>
    <w:p>
      <w:pPr>
        <w:pStyle w:val="TextBody"/>
        <w:widowControl/>
        <w:bidi w:val="0"/>
        <w:spacing w:before="0" w:after="240"/>
        <w:ind w:left="0" w:right="0" w:hanging="0"/>
        <w:jc w:val="left"/>
        <w:rPr>
          <w:rFonts w:ascii="Inter;sans-serif" w:hAnsi="Inter;sans-serif"/>
          <w:b w:val="false"/>
          <w:b w:val="false"/>
          <w:i w:val="false"/>
          <w:i w:val="false"/>
          <w:caps w:val="false"/>
          <w:smallCaps w:val="false"/>
          <w:color w:val="171717"/>
          <w:spacing w:val="0"/>
          <w:sz w:val="19"/>
        </w:rPr>
      </w:pPr>
      <w:r>
        <w:rPr>
          <w:rFonts w:ascii="Inter;sans-serif" w:hAnsi="Inter;sans-serif"/>
          <w:b/>
          <w:bCs/>
          <w:i w:val="false"/>
          <w:caps w:val="false"/>
          <w:smallCaps w:val="false"/>
          <w:color w:val="171717"/>
          <w:spacing w:val="0"/>
          <w:sz w:val="19"/>
        </w:rPr>
        <w:t>ILCA 4 Sailor – Europe</w:t>
      </w:r>
      <w:r>
        <w:rPr>
          <w:rFonts w:ascii="Inter;sans-serif" w:hAnsi="Inter;sans-serif"/>
          <w:b w:val="false"/>
          <w:i w:val="false"/>
          <w:caps w:val="false"/>
          <w:smallCaps w:val="false"/>
          <w:color w:val="171717"/>
          <w:spacing w:val="0"/>
          <w:sz w:val="19"/>
        </w:rPr>
        <w:br/>
        <w:t>“The new sail feels really great – I think it can make the ILCA 4 even faster than before. It holds its shape really well so the power stays consistent while sailing, which makes the boat easier to push to its limits. For the ILCA 4 class, this feels like a big step forward and a really exciting improvement.”</w:t>
      </w:r>
    </w:p>
    <w:p>
      <w:pPr>
        <w:pStyle w:val="TextBody"/>
        <w:bidi w:val="0"/>
        <w:spacing w:before="0" w:after="14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Inter">
    <w:altName w:val="sans-serif"/>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1327</TotalTime>
  <Application>LibreOffice/7.3.3.2$Windows_X86_64 LibreOffice_project/d1d0ea68f081ee2800a922cac8f79445e4603348</Application>
  <AppVersion>15.0000</AppVersion>
  <Pages>1</Pages>
  <Words>422</Words>
  <Characters>1965</Characters>
  <CharactersWithSpaces>2371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2026-06-03T15:26:16Z</dcterms:created>
  <dc:creator/>
  <dc:description/>
  <dc:language>en-US</dc:language>
  <cp:lastModifiedBy/>
  <dcterms:modified xsi:type="dcterms:W3CDTF">2026-06-08T12:04:29Z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